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05B" w:rsidRPr="00D462D4" w:rsidRDefault="00C4405B" w:rsidP="00C4405B">
      <w:pPr>
        <w:spacing w:after="0" w:line="240" w:lineRule="auto"/>
        <w:jc w:val="both"/>
        <w:rPr>
          <w:rFonts w:ascii="Arial Narrow" w:hAnsi="Arial Narrow"/>
          <w:b/>
          <w:color w:val="C00000"/>
          <w:sz w:val="28"/>
        </w:rPr>
      </w:pPr>
      <w:r>
        <w:rPr>
          <w:rFonts w:ascii="Arial Narrow" w:hAnsi="Arial Narrow"/>
          <w:b/>
          <w:color w:val="C00000"/>
          <w:sz w:val="28"/>
        </w:rPr>
        <w:t>COLEGIO</w:t>
      </w:r>
      <w:r w:rsidRPr="00D462D4">
        <w:rPr>
          <w:rFonts w:ascii="Arial Narrow" w:hAnsi="Arial Narrow"/>
          <w:b/>
          <w:color w:val="C00000"/>
          <w:sz w:val="28"/>
        </w:rPr>
        <w:t>:</w:t>
      </w:r>
    </w:p>
    <w:p w:rsidR="00C4405B" w:rsidRDefault="00C4405B" w:rsidP="00C4405B">
      <w:pPr>
        <w:spacing w:after="0" w:line="240" w:lineRule="auto"/>
        <w:jc w:val="both"/>
        <w:rPr>
          <w:rFonts w:ascii="Arial Narrow" w:hAnsi="Arial Narrow"/>
          <w:color w:val="002060"/>
          <w:sz w:val="28"/>
        </w:rPr>
      </w:pPr>
      <w:r w:rsidRPr="005E6766">
        <w:rPr>
          <w:rFonts w:ascii="Arial Narrow" w:hAnsi="Arial Narrow"/>
          <w:color w:val="002060"/>
          <w:sz w:val="28"/>
        </w:rPr>
        <w:t xml:space="preserve">Colegio </w:t>
      </w:r>
      <w:r>
        <w:rPr>
          <w:rFonts w:ascii="Arial Narrow" w:hAnsi="Arial Narrow"/>
          <w:color w:val="002060"/>
          <w:sz w:val="28"/>
        </w:rPr>
        <w:t>d</w:t>
      </w:r>
      <w:r w:rsidRPr="005E6766">
        <w:rPr>
          <w:rFonts w:ascii="Arial Narrow" w:hAnsi="Arial Narrow"/>
          <w:color w:val="002060"/>
          <w:sz w:val="28"/>
        </w:rPr>
        <w:t xml:space="preserve">e </w:t>
      </w:r>
      <w:r w:rsidR="00D235AD">
        <w:rPr>
          <w:rFonts w:ascii="Arial Narrow" w:hAnsi="Arial Narrow"/>
          <w:color w:val="002060"/>
          <w:sz w:val="28"/>
        </w:rPr>
        <w:t>Humanidades</w:t>
      </w:r>
      <w:r w:rsidR="00FF1E0F">
        <w:rPr>
          <w:rFonts w:ascii="Arial Narrow" w:hAnsi="Arial Narrow"/>
          <w:color w:val="002060"/>
          <w:sz w:val="28"/>
        </w:rPr>
        <w:t xml:space="preserve"> y Ciencias Sociales</w:t>
      </w:r>
    </w:p>
    <w:p w:rsidR="00FF1E0F" w:rsidRPr="005E6766" w:rsidRDefault="00FF1E0F" w:rsidP="00C4405B">
      <w:pPr>
        <w:spacing w:after="0" w:line="240" w:lineRule="auto"/>
        <w:jc w:val="both"/>
        <w:rPr>
          <w:rFonts w:ascii="Arial Narrow" w:hAnsi="Arial Narrow"/>
          <w:color w:val="002060"/>
          <w:sz w:val="28"/>
        </w:rPr>
      </w:pPr>
      <w:r>
        <w:rPr>
          <w:rFonts w:ascii="Arial Narrow" w:hAnsi="Arial Narrow"/>
          <w:color w:val="002060"/>
          <w:sz w:val="28"/>
        </w:rPr>
        <w:t xml:space="preserve">Licenciatura en </w:t>
      </w:r>
      <w:r w:rsidR="00470E03">
        <w:rPr>
          <w:rFonts w:ascii="Arial Narrow" w:hAnsi="Arial Narrow"/>
          <w:color w:val="002060"/>
          <w:sz w:val="28"/>
        </w:rPr>
        <w:t>Derecho</w:t>
      </w:r>
    </w:p>
    <w:p w:rsidR="007E4AFB" w:rsidRPr="007E4AFB" w:rsidRDefault="007E4AFB" w:rsidP="007E4AFB">
      <w:pPr>
        <w:autoSpaceDE w:val="0"/>
        <w:autoSpaceDN w:val="0"/>
        <w:adjustRightInd w:val="0"/>
        <w:spacing w:after="0" w:line="240" w:lineRule="auto"/>
        <w:rPr>
          <w:rFonts w:ascii="Arial" w:hAnsi="Arial" w:cs="Arial"/>
          <w:color w:val="000000"/>
          <w:sz w:val="24"/>
          <w:szCs w:val="24"/>
        </w:rPr>
      </w:pPr>
    </w:p>
    <w:p w:rsidR="006D65EE" w:rsidRDefault="006D65EE" w:rsidP="006D65EE">
      <w:pPr>
        <w:autoSpaceDE w:val="0"/>
        <w:autoSpaceDN w:val="0"/>
        <w:adjustRightInd w:val="0"/>
        <w:spacing w:after="0" w:line="240" w:lineRule="auto"/>
        <w:rPr>
          <w:rFonts w:ascii="Arial Narrow" w:hAnsi="Arial Narrow"/>
          <w:b/>
          <w:color w:val="C00000"/>
          <w:sz w:val="28"/>
        </w:rPr>
      </w:pPr>
    </w:p>
    <w:p w:rsidR="00C4405B" w:rsidRDefault="00C4405B" w:rsidP="000D2271">
      <w:pPr>
        <w:autoSpaceDE w:val="0"/>
        <w:autoSpaceDN w:val="0"/>
        <w:adjustRightInd w:val="0"/>
        <w:spacing w:after="0" w:line="240" w:lineRule="auto"/>
        <w:rPr>
          <w:rFonts w:ascii="Arial Narrow" w:hAnsi="Arial Narrow"/>
          <w:b/>
          <w:color w:val="C00000"/>
          <w:sz w:val="28"/>
        </w:rPr>
      </w:pPr>
      <w:r w:rsidRPr="00D462D4">
        <w:rPr>
          <w:rFonts w:ascii="Arial Narrow" w:hAnsi="Arial Narrow"/>
          <w:b/>
          <w:color w:val="C00000"/>
          <w:sz w:val="28"/>
        </w:rPr>
        <w:t>PRESENTA:</w:t>
      </w:r>
    </w:p>
    <w:p w:rsidR="00C4405B" w:rsidRDefault="00470E03" w:rsidP="00C4405B">
      <w:pPr>
        <w:spacing w:after="0" w:line="240" w:lineRule="auto"/>
        <w:jc w:val="both"/>
        <w:rPr>
          <w:rFonts w:ascii="Arial Narrow" w:hAnsi="Arial Narrow"/>
          <w:color w:val="002060"/>
          <w:sz w:val="28"/>
        </w:rPr>
      </w:pPr>
      <w:r>
        <w:rPr>
          <w:rFonts w:ascii="Arial Narrow" w:hAnsi="Arial Narrow"/>
          <w:color w:val="002060"/>
          <w:sz w:val="28"/>
        </w:rPr>
        <w:t>Morales Parra, Yvan</w:t>
      </w:r>
    </w:p>
    <w:p w:rsidR="006D65EE" w:rsidRPr="00122F7F" w:rsidRDefault="006D65EE" w:rsidP="006D65EE">
      <w:pPr>
        <w:autoSpaceDE w:val="0"/>
        <w:autoSpaceDN w:val="0"/>
        <w:adjustRightInd w:val="0"/>
        <w:spacing w:after="0" w:line="240" w:lineRule="auto"/>
        <w:rPr>
          <w:rFonts w:ascii="Arial" w:hAnsi="Arial" w:cs="Arial"/>
          <w:color w:val="000000"/>
          <w:sz w:val="24"/>
          <w:szCs w:val="24"/>
        </w:rPr>
      </w:pPr>
    </w:p>
    <w:p w:rsidR="00C4405B" w:rsidRDefault="00C4405B" w:rsidP="00122F7F">
      <w:pPr>
        <w:pStyle w:val="Default"/>
        <w:rPr>
          <w:rFonts w:ascii="Arial Narrow" w:hAnsi="Arial Narrow"/>
          <w:b/>
          <w:color w:val="C00000"/>
          <w:sz w:val="28"/>
        </w:rPr>
      </w:pPr>
      <w:r w:rsidRPr="00D462D4">
        <w:rPr>
          <w:rFonts w:ascii="Arial Narrow" w:hAnsi="Arial Narrow"/>
          <w:b/>
          <w:color w:val="C00000"/>
          <w:sz w:val="28"/>
        </w:rPr>
        <w:t>DIRECTOR</w:t>
      </w:r>
      <w:r>
        <w:rPr>
          <w:rFonts w:ascii="Arial Narrow" w:hAnsi="Arial Narrow"/>
          <w:b/>
          <w:color w:val="C00000"/>
          <w:sz w:val="28"/>
        </w:rPr>
        <w:t>:</w:t>
      </w:r>
    </w:p>
    <w:p w:rsidR="00C4405B" w:rsidRPr="00D462D4" w:rsidRDefault="00C4405B" w:rsidP="00C4405B">
      <w:pPr>
        <w:spacing w:after="0" w:line="240" w:lineRule="auto"/>
        <w:jc w:val="both"/>
        <w:rPr>
          <w:rFonts w:ascii="Arial Narrow" w:hAnsi="Arial Narrow"/>
          <w:b/>
          <w:color w:val="C00000"/>
          <w:sz w:val="28"/>
        </w:rPr>
      </w:pPr>
    </w:p>
    <w:p w:rsidR="00C4405B" w:rsidRDefault="00470E03" w:rsidP="00C4405B">
      <w:pPr>
        <w:spacing w:after="0" w:line="240" w:lineRule="auto"/>
        <w:jc w:val="both"/>
        <w:rPr>
          <w:rFonts w:ascii="Arial Narrow" w:hAnsi="Arial Narrow"/>
          <w:color w:val="002060"/>
          <w:sz w:val="28"/>
        </w:rPr>
      </w:pPr>
      <w:r>
        <w:rPr>
          <w:rFonts w:ascii="Arial Narrow" w:hAnsi="Arial Narrow"/>
          <w:color w:val="002060"/>
          <w:sz w:val="28"/>
        </w:rPr>
        <w:t>Mtra. Norma Olivares Sánchez</w:t>
      </w:r>
    </w:p>
    <w:p w:rsidR="00FC2DE7" w:rsidRPr="00FC2DE7" w:rsidRDefault="00FC2DE7" w:rsidP="00FC2DE7">
      <w:pPr>
        <w:autoSpaceDE w:val="0"/>
        <w:autoSpaceDN w:val="0"/>
        <w:adjustRightInd w:val="0"/>
        <w:spacing w:after="0" w:line="240" w:lineRule="auto"/>
        <w:rPr>
          <w:rFonts w:ascii="Arial" w:hAnsi="Arial" w:cs="Arial"/>
          <w:color w:val="000000"/>
          <w:sz w:val="24"/>
          <w:szCs w:val="24"/>
        </w:rPr>
      </w:pPr>
    </w:p>
    <w:p w:rsidR="009E5CC7" w:rsidRPr="004318CF" w:rsidRDefault="009E5CC7" w:rsidP="009E5CC7">
      <w:pPr>
        <w:autoSpaceDE w:val="0"/>
        <w:autoSpaceDN w:val="0"/>
        <w:adjustRightInd w:val="0"/>
        <w:spacing w:after="0" w:line="240" w:lineRule="auto"/>
        <w:rPr>
          <w:rFonts w:ascii="Arial" w:hAnsi="Arial" w:cs="Arial"/>
          <w:color w:val="000000"/>
          <w:sz w:val="24"/>
          <w:szCs w:val="24"/>
        </w:rPr>
      </w:pPr>
    </w:p>
    <w:p w:rsidR="00C4405B" w:rsidRPr="00D462D4" w:rsidRDefault="00C4405B" w:rsidP="00071589">
      <w:pPr>
        <w:autoSpaceDE w:val="0"/>
        <w:autoSpaceDN w:val="0"/>
        <w:adjustRightInd w:val="0"/>
        <w:spacing w:after="0" w:line="240" w:lineRule="auto"/>
        <w:rPr>
          <w:rFonts w:ascii="Arial Narrow" w:hAnsi="Arial Narrow"/>
          <w:b/>
          <w:color w:val="C00000"/>
          <w:sz w:val="28"/>
        </w:rPr>
      </w:pPr>
      <w:r>
        <w:rPr>
          <w:rFonts w:ascii="Arial Narrow" w:hAnsi="Arial Narrow"/>
          <w:b/>
          <w:color w:val="C00000"/>
          <w:sz w:val="28"/>
        </w:rPr>
        <w:t>LUGAR</w:t>
      </w:r>
      <w:r w:rsidRPr="00D462D4">
        <w:rPr>
          <w:rFonts w:ascii="Arial Narrow" w:hAnsi="Arial Narrow"/>
          <w:b/>
          <w:color w:val="C00000"/>
          <w:sz w:val="28"/>
        </w:rPr>
        <w:t>:</w:t>
      </w:r>
    </w:p>
    <w:p w:rsidR="00FC2DE7" w:rsidRPr="00FC2DE7" w:rsidRDefault="00FC2DE7" w:rsidP="00FC2DE7">
      <w:pPr>
        <w:autoSpaceDE w:val="0"/>
        <w:autoSpaceDN w:val="0"/>
        <w:adjustRightInd w:val="0"/>
        <w:spacing w:after="0" w:line="240" w:lineRule="auto"/>
        <w:rPr>
          <w:rFonts w:ascii="Arial" w:hAnsi="Arial" w:cs="Arial"/>
          <w:color w:val="000000"/>
          <w:sz w:val="24"/>
          <w:szCs w:val="24"/>
        </w:rPr>
      </w:pPr>
    </w:p>
    <w:p w:rsidR="00FE088A" w:rsidRPr="00470E03" w:rsidRDefault="00FC2DE7" w:rsidP="00FC2DE7">
      <w:pPr>
        <w:spacing w:after="0" w:line="240" w:lineRule="auto"/>
        <w:jc w:val="both"/>
        <w:rPr>
          <w:rFonts w:ascii="Arial Narrow" w:hAnsi="Arial Narrow"/>
          <w:color w:val="002060"/>
          <w:sz w:val="28"/>
          <w:szCs w:val="28"/>
        </w:rPr>
      </w:pPr>
      <w:r w:rsidRPr="00470E03">
        <w:rPr>
          <w:rFonts w:ascii="Arial Narrow" w:hAnsi="Arial Narrow" w:cs="Arial"/>
          <w:color w:val="002060"/>
          <w:sz w:val="28"/>
          <w:szCs w:val="28"/>
        </w:rPr>
        <w:t xml:space="preserve">Ciudad de México, </w:t>
      </w:r>
      <w:r w:rsidR="009E5CC7" w:rsidRPr="00470E03">
        <w:rPr>
          <w:rFonts w:ascii="Arial Narrow" w:hAnsi="Arial Narrow" w:cs="Arial"/>
          <w:color w:val="002060"/>
          <w:sz w:val="28"/>
          <w:szCs w:val="28"/>
        </w:rPr>
        <w:t>abril de 2023</w:t>
      </w:r>
      <w:r w:rsidRPr="00470E03">
        <w:rPr>
          <w:rFonts w:ascii="Arial Narrow" w:hAnsi="Arial Narrow" w:cs="Arial"/>
          <w:color w:val="002060"/>
          <w:sz w:val="28"/>
          <w:szCs w:val="28"/>
        </w:rPr>
        <w:t xml:space="preserve">. </w:t>
      </w:r>
      <w:r w:rsidR="00FE088A" w:rsidRPr="00470E03">
        <w:rPr>
          <w:rFonts w:ascii="Arial Narrow" w:hAnsi="Arial Narrow" w:cs="Arial"/>
          <w:color w:val="002060"/>
          <w:sz w:val="28"/>
          <w:szCs w:val="28"/>
        </w:rPr>
        <w:t xml:space="preserve"> </w:t>
      </w:r>
    </w:p>
    <w:p w:rsidR="00122F7F" w:rsidRPr="00122F7F" w:rsidRDefault="00122F7F" w:rsidP="00122F7F">
      <w:pPr>
        <w:autoSpaceDE w:val="0"/>
        <w:autoSpaceDN w:val="0"/>
        <w:adjustRightInd w:val="0"/>
        <w:spacing w:after="0" w:line="240" w:lineRule="auto"/>
        <w:rPr>
          <w:rFonts w:ascii="Arial" w:hAnsi="Arial" w:cs="Arial"/>
          <w:color w:val="000000"/>
          <w:sz w:val="24"/>
          <w:szCs w:val="24"/>
        </w:rPr>
      </w:pPr>
    </w:p>
    <w:p w:rsidR="00122F7F" w:rsidRDefault="00122F7F" w:rsidP="00122F7F">
      <w:pPr>
        <w:spacing w:after="0" w:line="240" w:lineRule="auto"/>
        <w:jc w:val="both"/>
        <w:rPr>
          <w:rFonts w:ascii="Arial" w:hAnsi="Arial" w:cs="Arial"/>
          <w:color w:val="000000"/>
          <w:sz w:val="23"/>
          <w:szCs w:val="23"/>
        </w:rPr>
      </w:pPr>
    </w:p>
    <w:p w:rsidR="00C4405B" w:rsidRPr="00D462D4" w:rsidRDefault="00C4405B" w:rsidP="00122F7F">
      <w:pPr>
        <w:spacing w:after="0" w:line="240" w:lineRule="auto"/>
        <w:jc w:val="both"/>
        <w:rPr>
          <w:rFonts w:ascii="Arial Narrow" w:hAnsi="Arial Narrow"/>
          <w:b/>
          <w:color w:val="C00000"/>
          <w:sz w:val="28"/>
        </w:rPr>
      </w:pPr>
      <w:r>
        <w:rPr>
          <w:rFonts w:ascii="Arial Narrow" w:hAnsi="Arial Narrow"/>
          <w:b/>
          <w:color w:val="C00000"/>
          <w:sz w:val="28"/>
        </w:rPr>
        <w:t>EDITOR</w:t>
      </w:r>
      <w:r w:rsidRPr="00D462D4">
        <w:rPr>
          <w:rFonts w:ascii="Arial Narrow" w:hAnsi="Arial Narrow"/>
          <w:b/>
          <w:color w:val="C00000"/>
          <w:sz w:val="28"/>
        </w:rPr>
        <w:t>:</w:t>
      </w:r>
    </w:p>
    <w:p w:rsidR="00470E03" w:rsidRPr="005E6766" w:rsidRDefault="00C4405B" w:rsidP="00470E03">
      <w:pPr>
        <w:spacing w:after="0" w:line="240" w:lineRule="auto"/>
        <w:jc w:val="both"/>
        <w:rPr>
          <w:rFonts w:ascii="Arial Narrow" w:hAnsi="Arial Narrow"/>
          <w:color w:val="002060"/>
          <w:sz w:val="28"/>
        </w:rPr>
      </w:pPr>
      <w:r>
        <w:rPr>
          <w:rFonts w:ascii="Arial Narrow" w:hAnsi="Arial Narrow"/>
          <w:color w:val="002060"/>
          <w:sz w:val="28"/>
        </w:rPr>
        <w:t xml:space="preserve">Universidad Autónoma de la Ciudad de México. </w:t>
      </w:r>
      <w:r w:rsidR="00470E03" w:rsidRPr="005E6766">
        <w:rPr>
          <w:rFonts w:ascii="Arial Narrow" w:hAnsi="Arial Narrow"/>
          <w:color w:val="002060"/>
          <w:sz w:val="28"/>
        </w:rPr>
        <w:t xml:space="preserve">Colegio </w:t>
      </w:r>
      <w:r w:rsidR="00470E03">
        <w:rPr>
          <w:rFonts w:ascii="Arial Narrow" w:hAnsi="Arial Narrow"/>
          <w:color w:val="002060"/>
          <w:sz w:val="28"/>
        </w:rPr>
        <w:t>d</w:t>
      </w:r>
      <w:r w:rsidR="00470E03" w:rsidRPr="005E6766">
        <w:rPr>
          <w:rFonts w:ascii="Arial Narrow" w:hAnsi="Arial Narrow"/>
          <w:color w:val="002060"/>
          <w:sz w:val="28"/>
        </w:rPr>
        <w:t xml:space="preserve">e </w:t>
      </w:r>
      <w:r w:rsidR="00470E03">
        <w:rPr>
          <w:rFonts w:ascii="Arial Narrow" w:hAnsi="Arial Narrow"/>
          <w:color w:val="002060"/>
          <w:sz w:val="28"/>
        </w:rPr>
        <w:t>Humanidades y Ciencias Sociales. Licenciatura en Derecho</w:t>
      </w:r>
    </w:p>
    <w:p w:rsidR="00C4405B" w:rsidRDefault="00C4405B" w:rsidP="00C4405B">
      <w:pPr>
        <w:spacing w:after="0" w:line="240" w:lineRule="auto"/>
        <w:jc w:val="both"/>
        <w:rPr>
          <w:rFonts w:ascii="Arial Narrow" w:hAnsi="Arial Narrow"/>
          <w:color w:val="002060"/>
          <w:sz w:val="28"/>
        </w:rPr>
      </w:pPr>
    </w:p>
    <w:p w:rsidR="00C4405B" w:rsidRDefault="00C4405B" w:rsidP="00C4405B">
      <w:pPr>
        <w:spacing w:after="0" w:line="240" w:lineRule="auto"/>
        <w:jc w:val="both"/>
        <w:rPr>
          <w:rFonts w:ascii="Arial Narrow" w:hAnsi="Arial Narrow"/>
          <w:color w:val="002060"/>
          <w:sz w:val="28"/>
        </w:rPr>
      </w:pPr>
    </w:p>
    <w:p w:rsidR="00C4405B" w:rsidRPr="00D462D4" w:rsidRDefault="00C4405B" w:rsidP="00C4405B">
      <w:pPr>
        <w:spacing w:after="0" w:line="240" w:lineRule="auto"/>
        <w:jc w:val="both"/>
        <w:rPr>
          <w:rFonts w:ascii="Arial Narrow" w:hAnsi="Arial Narrow"/>
          <w:b/>
          <w:color w:val="C00000"/>
          <w:sz w:val="28"/>
        </w:rPr>
      </w:pPr>
      <w:r>
        <w:rPr>
          <w:rFonts w:ascii="Arial Narrow" w:hAnsi="Arial Narrow"/>
          <w:b/>
          <w:color w:val="C00000"/>
          <w:sz w:val="28"/>
        </w:rPr>
        <w:t>CITA</w:t>
      </w:r>
      <w:r w:rsidR="00AF06B0">
        <w:rPr>
          <w:rStyle w:val="Refdenotaalpie"/>
          <w:rFonts w:ascii="Arial Narrow" w:hAnsi="Arial Narrow"/>
          <w:b/>
          <w:color w:val="C00000"/>
          <w:sz w:val="28"/>
        </w:rPr>
        <w:footnoteReference w:id="1"/>
      </w:r>
      <w:r>
        <w:rPr>
          <w:rFonts w:ascii="Arial Narrow" w:hAnsi="Arial Narrow"/>
          <w:b/>
          <w:color w:val="C00000"/>
          <w:sz w:val="28"/>
        </w:rPr>
        <w:t>:</w:t>
      </w:r>
    </w:p>
    <w:p w:rsidR="00C4405B" w:rsidRDefault="00C4405B" w:rsidP="00C4405B">
      <w:pPr>
        <w:spacing w:after="0" w:line="240" w:lineRule="auto"/>
        <w:jc w:val="both"/>
        <w:rPr>
          <w:rFonts w:ascii="Arial Narrow" w:hAnsi="Arial Narrow"/>
          <w:color w:val="002060"/>
          <w:sz w:val="28"/>
        </w:rPr>
      </w:pPr>
    </w:p>
    <w:p w:rsidR="00C4405B" w:rsidRDefault="00C4405B" w:rsidP="00C4405B">
      <w:pPr>
        <w:spacing w:after="0" w:line="240" w:lineRule="auto"/>
        <w:jc w:val="both"/>
        <w:rPr>
          <w:rFonts w:ascii="Arial Narrow" w:hAnsi="Arial Narrow"/>
          <w:color w:val="002060"/>
          <w:sz w:val="28"/>
        </w:rPr>
      </w:pPr>
      <w:r>
        <w:rPr>
          <w:rFonts w:ascii="Arial Narrow" w:hAnsi="Arial Narrow"/>
          <w:b/>
          <w:color w:val="C00000"/>
          <w:sz w:val="28"/>
        </w:rPr>
        <w:t>REFERENCIA:</w:t>
      </w:r>
      <w:r>
        <w:rPr>
          <w:rFonts w:ascii="Arial Narrow" w:hAnsi="Arial Narrow"/>
          <w:color w:val="002060"/>
          <w:sz w:val="28"/>
        </w:rPr>
        <w:t xml:space="preserve"> </w:t>
      </w:r>
    </w:p>
    <w:p w:rsidR="00D235AD" w:rsidRPr="00BE03EA" w:rsidRDefault="00D235AD" w:rsidP="00C4405B">
      <w:pPr>
        <w:spacing w:after="0" w:line="240" w:lineRule="auto"/>
        <w:jc w:val="both"/>
        <w:rPr>
          <w:rFonts w:ascii="Arial Narrow" w:hAnsi="Arial Narrow"/>
          <w:b/>
          <w:color w:val="C00000"/>
          <w:sz w:val="28"/>
        </w:rPr>
      </w:pPr>
    </w:p>
    <w:p w:rsidR="00AF06B0" w:rsidRPr="00AF06B0" w:rsidRDefault="00AF06B0" w:rsidP="00EA03A2">
      <w:pPr>
        <w:pStyle w:val="Bibliografa"/>
        <w:jc w:val="both"/>
        <w:rPr>
          <w:rFonts w:ascii="Arial Narrow" w:hAnsi="Arial Narrow"/>
          <w:sz w:val="28"/>
        </w:rPr>
      </w:pPr>
      <w:r>
        <w:rPr>
          <w:rFonts w:ascii="Arial Narrow" w:hAnsi="Arial Narrow"/>
          <w:b/>
          <w:color w:val="C00000"/>
          <w:sz w:val="28"/>
        </w:rPr>
        <w:fldChar w:fldCharType="begin"/>
      </w:r>
      <w:r>
        <w:rPr>
          <w:rFonts w:ascii="Arial Narrow" w:hAnsi="Arial Narrow"/>
          <w:b/>
          <w:color w:val="C00000"/>
          <w:sz w:val="28"/>
        </w:rPr>
        <w:instrText xml:space="preserve"> ADDIN ZOTERO_BIBL {"uncited":[],"omitted":[],"custom":[]} CSL_BIBLIOGRAPHY </w:instrText>
      </w:r>
      <w:r>
        <w:rPr>
          <w:rFonts w:ascii="Arial Narrow" w:hAnsi="Arial Narrow"/>
          <w:b/>
          <w:color w:val="C00000"/>
          <w:sz w:val="28"/>
        </w:rPr>
        <w:fldChar w:fldCharType="separate"/>
      </w:r>
      <w:r w:rsidRPr="00AF06B0">
        <w:rPr>
          <w:rFonts w:ascii="Arial Narrow" w:hAnsi="Arial Narrow"/>
          <w:sz w:val="28"/>
        </w:rPr>
        <w:t>Morales Parra, Yvan. «Análisis Crítico de la Observancia del Derecho Universitario en la Universidad Autónoma de la Ciudad de México.» Tesis para optar por el Título de Licenciado en Derecho, Universidad Autónoma de la Ciudad de México. Colegio de Humanidades y Ciencias Sociales. Licenciatura en Derecho, 2023.</w:t>
      </w:r>
    </w:p>
    <w:p w:rsidR="00FF1E0F" w:rsidRDefault="00AF06B0" w:rsidP="00EA03A2">
      <w:pPr>
        <w:spacing w:after="0" w:line="240" w:lineRule="auto"/>
        <w:jc w:val="both"/>
        <w:rPr>
          <w:rFonts w:ascii="Arial Narrow" w:hAnsi="Arial Narrow"/>
          <w:b/>
          <w:color w:val="C00000"/>
          <w:sz w:val="28"/>
        </w:rPr>
      </w:pPr>
      <w:r>
        <w:rPr>
          <w:rFonts w:ascii="Arial Narrow" w:hAnsi="Arial Narrow"/>
          <w:b/>
          <w:color w:val="C00000"/>
          <w:sz w:val="28"/>
        </w:rPr>
        <w:fldChar w:fldCharType="end"/>
      </w:r>
    </w:p>
    <w:p w:rsidR="00FF1E0F" w:rsidRDefault="00FF1E0F" w:rsidP="00C4405B">
      <w:pPr>
        <w:spacing w:after="0" w:line="240" w:lineRule="auto"/>
        <w:jc w:val="both"/>
        <w:rPr>
          <w:rFonts w:ascii="Arial Narrow" w:hAnsi="Arial Narrow"/>
          <w:b/>
          <w:color w:val="C00000"/>
          <w:sz w:val="28"/>
        </w:rPr>
      </w:pPr>
    </w:p>
    <w:p w:rsidR="00C4405B" w:rsidRPr="00F47876" w:rsidRDefault="00C4405B" w:rsidP="00C4405B">
      <w:pPr>
        <w:spacing w:after="0" w:line="240" w:lineRule="auto"/>
        <w:jc w:val="both"/>
        <w:rPr>
          <w:rFonts w:ascii="Arial Narrow" w:hAnsi="Arial Narrow"/>
          <w:b/>
          <w:color w:val="C00000"/>
          <w:sz w:val="28"/>
        </w:rPr>
      </w:pPr>
      <w:r w:rsidRPr="00F47876">
        <w:rPr>
          <w:rFonts w:ascii="Arial Narrow" w:hAnsi="Arial Narrow"/>
          <w:b/>
          <w:color w:val="C00000"/>
          <w:sz w:val="28"/>
        </w:rPr>
        <w:t>T</w:t>
      </w:r>
      <w:r>
        <w:rPr>
          <w:rFonts w:ascii="Arial Narrow" w:hAnsi="Arial Narrow"/>
          <w:b/>
          <w:color w:val="C00000"/>
          <w:sz w:val="28"/>
        </w:rPr>
        <w:t>IPO:</w:t>
      </w:r>
    </w:p>
    <w:p w:rsidR="00C4405B" w:rsidRDefault="00C4405B" w:rsidP="00C4405B">
      <w:pPr>
        <w:spacing w:after="0" w:line="240" w:lineRule="auto"/>
        <w:jc w:val="both"/>
        <w:rPr>
          <w:rFonts w:ascii="Arial Narrow" w:hAnsi="Arial Narrow"/>
          <w:color w:val="002060"/>
          <w:sz w:val="28"/>
        </w:rPr>
      </w:pPr>
    </w:p>
    <w:p w:rsidR="00311F2F" w:rsidRDefault="00C4405B" w:rsidP="00C4405B">
      <w:pPr>
        <w:spacing w:after="0" w:line="240" w:lineRule="auto"/>
        <w:jc w:val="both"/>
        <w:rPr>
          <w:rFonts w:ascii="Arial Narrow" w:hAnsi="Arial Narrow"/>
          <w:color w:val="002060"/>
          <w:sz w:val="28"/>
        </w:rPr>
      </w:pPr>
      <w:r w:rsidRPr="009F3019">
        <w:rPr>
          <w:rFonts w:ascii="Arial Narrow" w:hAnsi="Arial Narrow"/>
          <w:color w:val="002060"/>
          <w:sz w:val="28"/>
        </w:rPr>
        <w:t xml:space="preserve">Tesis para optar por el Título </w:t>
      </w:r>
      <w:r w:rsidR="00FF1E0F">
        <w:rPr>
          <w:rFonts w:ascii="Arial Narrow" w:hAnsi="Arial Narrow"/>
          <w:color w:val="002060"/>
          <w:sz w:val="28"/>
        </w:rPr>
        <w:t xml:space="preserve">de Licenciado en </w:t>
      </w:r>
      <w:r w:rsidR="009E5CC7">
        <w:rPr>
          <w:rFonts w:ascii="Arial Narrow" w:hAnsi="Arial Narrow"/>
          <w:color w:val="002060"/>
          <w:sz w:val="28"/>
        </w:rPr>
        <w:t>Derecho</w:t>
      </w:r>
    </w:p>
    <w:p w:rsidR="0071729C" w:rsidRDefault="0071729C" w:rsidP="0071729C">
      <w:pPr>
        <w:autoSpaceDE w:val="0"/>
        <w:autoSpaceDN w:val="0"/>
        <w:adjustRightInd w:val="0"/>
        <w:spacing w:after="0" w:line="240" w:lineRule="auto"/>
        <w:rPr>
          <w:rFonts w:ascii="Arial" w:hAnsi="Arial" w:cs="Arial"/>
          <w:b/>
          <w:bCs/>
          <w:color w:val="000000"/>
          <w:sz w:val="23"/>
          <w:szCs w:val="23"/>
        </w:rPr>
      </w:pPr>
    </w:p>
    <w:p w:rsidR="00C4405B" w:rsidRDefault="00C4405B" w:rsidP="00071BEA">
      <w:pPr>
        <w:spacing w:after="0" w:line="240" w:lineRule="auto"/>
        <w:jc w:val="both"/>
        <w:rPr>
          <w:rFonts w:ascii="Arial Narrow" w:hAnsi="Arial Narrow"/>
          <w:b/>
          <w:color w:val="C00000"/>
          <w:sz w:val="28"/>
        </w:rPr>
      </w:pPr>
      <w:r w:rsidRPr="00F47876">
        <w:rPr>
          <w:rFonts w:ascii="Arial Narrow" w:hAnsi="Arial Narrow"/>
          <w:b/>
          <w:color w:val="C00000"/>
          <w:sz w:val="28"/>
        </w:rPr>
        <w:lastRenderedPageBreak/>
        <w:t>TÍTULO DE LA TESIS</w:t>
      </w:r>
    </w:p>
    <w:p w:rsidR="007E4AFB" w:rsidRPr="007E4AFB" w:rsidRDefault="007E4AFB" w:rsidP="007E4AFB">
      <w:pPr>
        <w:autoSpaceDE w:val="0"/>
        <w:autoSpaceDN w:val="0"/>
        <w:adjustRightInd w:val="0"/>
        <w:spacing w:after="0" w:line="240" w:lineRule="auto"/>
        <w:rPr>
          <w:rFonts w:ascii="Arial" w:hAnsi="Arial" w:cs="Arial"/>
          <w:color w:val="000000"/>
          <w:sz w:val="24"/>
          <w:szCs w:val="24"/>
        </w:rPr>
      </w:pPr>
    </w:p>
    <w:p w:rsidR="009E5CC7" w:rsidRPr="00470E03" w:rsidRDefault="009E5CC7" w:rsidP="00470E03">
      <w:pPr>
        <w:autoSpaceDE w:val="0"/>
        <w:autoSpaceDN w:val="0"/>
        <w:adjustRightInd w:val="0"/>
        <w:spacing w:after="0" w:line="240" w:lineRule="auto"/>
        <w:jc w:val="both"/>
        <w:rPr>
          <w:rFonts w:ascii="Arial Narrow" w:hAnsi="Arial Narrow" w:cs="Arial"/>
          <w:color w:val="002060"/>
          <w:sz w:val="28"/>
          <w:szCs w:val="28"/>
        </w:rPr>
      </w:pPr>
    </w:p>
    <w:p w:rsidR="009E5CC7" w:rsidRPr="00470E03" w:rsidRDefault="009E5CC7" w:rsidP="00470E03">
      <w:pPr>
        <w:spacing w:after="0" w:line="240" w:lineRule="auto"/>
        <w:jc w:val="both"/>
        <w:rPr>
          <w:rFonts w:ascii="Arial Narrow" w:hAnsi="Arial Narrow" w:cs="Arial"/>
          <w:bCs/>
          <w:color w:val="002060"/>
          <w:sz w:val="28"/>
          <w:szCs w:val="28"/>
        </w:rPr>
      </w:pPr>
      <w:r w:rsidRPr="00470E03">
        <w:rPr>
          <w:rFonts w:ascii="Arial Narrow" w:hAnsi="Arial Narrow" w:cs="Arial"/>
          <w:bCs/>
          <w:color w:val="002060"/>
          <w:sz w:val="28"/>
          <w:szCs w:val="28"/>
        </w:rPr>
        <w:t xml:space="preserve">Análisis Crítico de la Observancia del Derecho Universitario en la Universidad Autónoma de la Ciudad de México </w:t>
      </w:r>
    </w:p>
    <w:p w:rsidR="009E5CC7" w:rsidRDefault="009E5CC7" w:rsidP="009E5CC7">
      <w:pPr>
        <w:spacing w:after="0" w:line="240" w:lineRule="auto"/>
        <w:jc w:val="both"/>
        <w:rPr>
          <w:rFonts w:ascii="Arial" w:hAnsi="Arial" w:cs="Arial"/>
          <w:b/>
          <w:bCs/>
          <w:color w:val="000000"/>
          <w:sz w:val="23"/>
          <w:szCs w:val="23"/>
        </w:rPr>
      </w:pPr>
    </w:p>
    <w:p w:rsidR="00C4405B" w:rsidRDefault="00C4405B" w:rsidP="009E5CC7">
      <w:pPr>
        <w:spacing w:after="0" w:line="240" w:lineRule="auto"/>
        <w:jc w:val="both"/>
        <w:rPr>
          <w:rFonts w:ascii="Arial Narrow" w:hAnsi="Arial Narrow"/>
          <w:b/>
          <w:color w:val="C00000"/>
          <w:sz w:val="28"/>
        </w:rPr>
      </w:pPr>
      <w:r w:rsidRPr="00D462D4">
        <w:rPr>
          <w:rFonts w:ascii="Arial Narrow" w:hAnsi="Arial Narrow"/>
          <w:b/>
          <w:color w:val="C00000"/>
          <w:sz w:val="28"/>
        </w:rPr>
        <w:t>RESUMEN</w:t>
      </w:r>
      <w:r w:rsidR="00071589">
        <w:rPr>
          <w:rFonts w:ascii="Arial Narrow" w:hAnsi="Arial Narrow"/>
          <w:b/>
          <w:color w:val="C00000"/>
          <w:sz w:val="28"/>
        </w:rPr>
        <w:t>:</w:t>
      </w:r>
    </w:p>
    <w:p w:rsidR="00071589" w:rsidRDefault="00071589" w:rsidP="00C4405B">
      <w:pPr>
        <w:spacing w:after="0" w:line="240" w:lineRule="auto"/>
        <w:jc w:val="both"/>
        <w:rPr>
          <w:rFonts w:ascii="Arial Narrow" w:hAnsi="Arial Narrow"/>
          <w:b/>
          <w:color w:val="C00000"/>
          <w:sz w:val="28"/>
        </w:rPr>
      </w:pPr>
    </w:p>
    <w:p w:rsidR="00071589" w:rsidRPr="00A6063F" w:rsidRDefault="00A6063F" w:rsidP="00C4405B">
      <w:pPr>
        <w:spacing w:after="0" w:line="240" w:lineRule="auto"/>
        <w:jc w:val="both"/>
        <w:rPr>
          <w:rFonts w:ascii="Arial Narrow" w:hAnsi="Arial Narrow"/>
          <w:color w:val="002060"/>
          <w:sz w:val="28"/>
          <w:szCs w:val="28"/>
        </w:rPr>
      </w:pPr>
      <w:r w:rsidRPr="00A6063F">
        <w:rPr>
          <w:rFonts w:ascii="Arial Narrow" w:hAnsi="Arial Narrow"/>
          <w:color w:val="002060"/>
          <w:sz w:val="28"/>
          <w:szCs w:val="28"/>
        </w:rPr>
        <w:t>Este trabajo de investigación examina la observancia del Derecho Universitario en la Universidad Autónoma de la Ciudad de México (UACM) tras obtener su autonomía en 2005. El autor, motivado por problemas socio-jurídicos dentro de la universidad, explora cómo las relaciones jurídicas internas se regulan. Se enfoca en las omisiones de los órganos de gobierno al no aplicar adecuadamente la normativa universitaria, afectando el derecho humano a la educación superior. A través de un análisis histórico, jurídico y crítico, se busca mejorar el ejercicio de la autonomía universitaria, destacando la importancia de observar los principios y competencias que le otorgan la Constitución y el Derecho Universitario para garantizar una educación de calidad.</w:t>
      </w:r>
    </w:p>
    <w:p w:rsidR="00A6063F" w:rsidRPr="00D462D4" w:rsidRDefault="00A6063F" w:rsidP="00C4405B">
      <w:pPr>
        <w:spacing w:after="0" w:line="240" w:lineRule="auto"/>
        <w:jc w:val="both"/>
        <w:rPr>
          <w:rFonts w:ascii="Arial Narrow" w:hAnsi="Arial Narrow"/>
          <w:b/>
          <w:color w:val="C00000"/>
          <w:sz w:val="28"/>
        </w:rPr>
      </w:pPr>
    </w:p>
    <w:p w:rsidR="00C4405B" w:rsidRDefault="00C4405B" w:rsidP="00C4405B">
      <w:pPr>
        <w:spacing w:after="0" w:line="240" w:lineRule="auto"/>
        <w:jc w:val="both"/>
        <w:rPr>
          <w:rFonts w:ascii="Arial Narrow" w:hAnsi="Arial Narrow"/>
          <w:b/>
          <w:color w:val="C00000"/>
          <w:sz w:val="28"/>
        </w:rPr>
      </w:pPr>
      <w:r w:rsidRPr="00D462D4">
        <w:rPr>
          <w:rFonts w:ascii="Arial Narrow" w:hAnsi="Arial Narrow"/>
          <w:b/>
          <w:color w:val="C00000"/>
          <w:sz w:val="28"/>
        </w:rPr>
        <w:t>P</w:t>
      </w:r>
      <w:r>
        <w:rPr>
          <w:rFonts w:ascii="Arial Narrow" w:hAnsi="Arial Narrow"/>
          <w:b/>
          <w:color w:val="C00000"/>
          <w:sz w:val="28"/>
        </w:rPr>
        <w:t>ALABRAS CLAVE</w:t>
      </w:r>
      <w:r w:rsidRPr="00D462D4">
        <w:rPr>
          <w:rFonts w:ascii="Arial Narrow" w:hAnsi="Arial Narrow"/>
          <w:b/>
          <w:color w:val="C00000"/>
          <w:sz w:val="28"/>
        </w:rPr>
        <w:t>:</w:t>
      </w:r>
    </w:p>
    <w:p w:rsidR="00A6063F" w:rsidRPr="00D462D4" w:rsidRDefault="00A6063F" w:rsidP="00C4405B">
      <w:pPr>
        <w:spacing w:after="0" w:line="240" w:lineRule="auto"/>
        <w:jc w:val="both"/>
        <w:rPr>
          <w:rFonts w:ascii="Arial Narrow" w:hAnsi="Arial Narrow"/>
          <w:b/>
          <w:color w:val="C00000"/>
          <w:sz w:val="28"/>
        </w:rPr>
      </w:pPr>
    </w:p>
    <w:p w:rsidR="00A6063F" w:rsidRPr="00A6063F" w:rsidRDefault="00A6063F" w:rsidP="00A6063F">
      <w:pPr>
        <w:spacing w:after="0" w:line="240" w:lineRule="auto"/>
        <w:rPr>
          <w:rFonts w:ascii="Arial Narrow" w:eastAsia="Times New Roman" w:hAnsi="Arial Narrow" w:cs="Times New Roman"/>
          <w:color w:val="002060"/>
          <w:sz w:val="28"/>
          <w:szCs w:val="28"/>
          <w:lang w:eastAsia="es-MX"/>
        </w:rPr>
      </w:pPr>
      <w:r w:rsidRPr="00A6063F">
        <w:rPr>
          <w:rFonts w:ascii="Arial Narrow" w:eastAsia="Times New Roman" w:hAnsi="Arial Narrow" w:cs="Times New Roman"/>
          <w:color w:val="002060"/>
          <w:sz w:val="28"/>
          <w:szCs w:val="28"/>
          <w:lang w:eastAsia="es-MX"/>
        </w:rPr>
        <w:t>Derecho Universitario</w:t>
      </w:r>
    </w:p>
    <w:p w:rsidR="00A6063F" w:rsidRPr="00A6063F" w:rsidRDefault="00A6063F" w:rsidP="00A6063F">
      <w:pPr>
        <w:spacing w:after="0" w:line="240" w:lineRule="auto"/>
        <w:rPr>
          <w:rFonts w:ascii="Arial Narrow" w:eastAsia="Times New Roman" w:hAnsi="Arial Narrow" w:cs="Times New Roman"/>
          <w:color w:val="002060"/>
          <w:sz w:val="28"/>
          <w:szCs w:val="28"/>
          <w:lang w:eastAsia="es-MX"/>
        </w:rPr>
      </w:pPr>
      <w:r w:rsidRPr="00A6063F">
        <w:rPr>
          <w:rFonts w:ascii="Arial Narrow" w:eastAsia="Times New Roman" w:hAnsi="Arial Narrow" w:cs="Times New Roman"/>
          <w:color w:val="002060"/>
          <w:sz w:val="28"/>
          <w:szCs w:val="28"/>
          <w:lang w:eastAsia="es-MX"/>
        </w:rPr>
        <w:t>Autonomía Universitaria</w:t>
      </w:r>
    </w:p>
    <w:p w:rsidR="00A6063F" w:rsidRPr="00A6063F" w:rsidRDefault="00A6063F" w:rsidP="00A6063F">
      <w:pPr>
        <w:spacing w:after="0" w:line="240" w:lineRule="auto"/>
        <w:rPr>
          <w:rFonts w:ascii="Arial Narrow" w:eastAsia="Times New Roman" w:hAnsi="Arial Narrow" w:cs="Times New Roman"/>
          <w:color w:val="002060"/>
          <w:sz w:val="28"/>
          <w:szCs w:val="28"/>
          <w:lang w:eastAsia="es-MX"/>
        </w:rPr>
      </w:pPr>
      <w:r w:rsidRPr="00A6063F">
        <w:rPr>
          <w:rFonts w:ascii="Arial Narrow" w:eastAsia="Times New Roman" w:hAnsi="Arial Narrow" w:cs="Times New Roman"/>
          <w:color w:val="002060"/>
          <w:sz w:val="28"/>
          <w:szCs w:val="28"/>
          <w:lang w:eastAsia="es-MX"/>
        </w:rPr>
        <w:t>Universidad Autónoma de la Ciudad de México (UACM)</w:t>
      </w:r>
    </w:p>
    <w:p w:rsidR="00A6063F" w:rsidRPr="00A6063F" w:rsidRDefault="00A6063F" w:rsidP="00A6063F">
      <w:pPr>
        <w:spacing w:after="0" w:line="240" w:lineRule="auto"/>
        <w:rPr>
          <w:rFonts w:ascii="Arial Narrow" w:eastAsia="Times New Roman" w:hAnsi="Arial Narrow" w:cs="Times New Roman"/>
          <w:color w:val="002060"/>
          <w:sz w:val="28"/>
          <w:szCs w:val="28"/>
          <w:lang w:eastAsia="es-MX"/>
        </w:rPr>
      </w:pPr>
      <w:r w:rsidRPr="00A6063F">
        <w:rPr>
          <w:rFonts w:ascii="Arial Narrow" w:eastAsia="Times New Roman" w:hAnsi="Arial Narrow" w:cs="Times New Roman"/>
          <w:color w:val="002060"/>
          <w:sz w:val="28"/>
          <w:szCs w:val="28"/>
          <w:lang w:eastAsia="es-MX"/>
        </w:rPr>
        <w:t>Relaciones jurídicas universitarias</w:t>
      </w:r>
    </w:p>
    <w:p w:rsidR="00A6063F" w:rsidRPr="00A6063F" w:rsidRDefault="00A6063F" w:rsidP="00A6063F">
      <w:pPr>
        <w:spacing w:after="0" w:line="240" w:lineRule="auto"/>
        <w:rPr>
          <w:rFonts w:ascii="Arial Narrow" w:eastAsia="Times New Roman" w:hAnsi="Arial Narrow" w:cs="Times New Roman"/>
          <w:color w:val="002060"/>
          <w:sz w:val="28"/>
          <w:szCs w:val="28"/>
          <w:lang w:eastAsia="es-MX"/>
        </w:rPr>
      </w:pPr>
      <w:r w:rsidRPr="00A6063F">
        <w:rPr>
          <w:rFonts w:ascii="Arial Narrow" w:eastAsia="Times New Roman" w:hAnsi="Arial Narrow" w:cs="Times New Roman"/>
          <w:color w:val="002060"/>
          <w:sz w:val="28"/>
          <w:szCs w:val="28"/>
          <w:lang w:eastAsia="es-MX"/>
        </w:rPr>
        <w:t>Educación superior</w:t>
      </w:r>
    </w:p>
    <w:p w:rsidR="00A6063F" w:rsidRPr="00A6063F" w:rsidRDefault="00A6063F" w:rsidP="00A6063F">
      <w:pPr>
        <w:spacing w:after="0" w:line="240" w:lineRule="auto"/>
        <w:rPr>
          <w:rFonts w:ascii="Arial Narrow" w:eastAsia="Times New Roman" w:hAnsi="Arial Narrow" w:cs="Times New Roman"/>
          <w:color w:val="002060"/>
          <w:sz w:val="28"/>
          <w:szCs w:val="28"/>
          <w:lang w:eastAsia="es-MX"/>
        </w:rPr>
      </w:pPr>
      <w:r w:rsidRPr="00A6063F">
        <w:rPr>
          <w:rFonts w:ascii="Arial Narrow" w:eastAsia="Times New Roman" w:hAnsi="Arial Narrow" w:cs="Times New Roman"/>
          <w:color w:val="002060"/>
          <w:sz w:val="28"/>
          <w:szCs w:val="28"/>
          <w:lang w:eastAsia="es-MX"/>
        </w:rPr>
        <w:t>Derechos Humanos</w:t>
      </w:r>
    </w:p>
    <w:p w:rsidR="00A6063F" w:rsidRPr="00A6063F" w:rsidRDefault="00A6063F" w:rsidP="00A6063F">
      <w:pPr>
        <w:spacing w:after="0" w:line="240" w:lineRule="auto"/>
        <w:rPr>
          <w:rFonts w:ascii="Arial Narrow" w:eastAsia="Times New Roman" w:hAnsi="Arial Narrow" w:cs="Times New Roman"/>
          <w:color w:val="002060"/>
          <w:sz w:val="28"/>
          <w:szCs w:val="28"/>
          <w:lang w:eastAsia="es-MX"/>
        </w:rPr>
      </w:pPr>
      <w:r w:rsidRPr="00A6063F">
        <w:rPr>
          <w:rFonts w:ascii="Arial Narrow" w:eastAsia="Times New Roman" w:hAnsi="Arial Narrow" w:cs="Times New Roman"/>
          <w:color w:val="002060"/>
          <w:sz w:val="28"/>
          <w:szCs w:val="28"/>
          <w:lang w:eastAsia="es-MX"/>
        </w:rPr>
        <w:t>Marco jurídico</w:t>
      </w:r>
    </w:p>
    <w:p w:rsidR="00A6063F" w:rsidRPr="00A6063F" w:rsidRDefault="00A6063F" w:rsidP="00A6063F">
      <w:pPr>
        <w:spacing w:after="0" w:line="240" w:lineRule="auto"/>
        <w:rPr>
          <w:rFonts w:ascii="Arial Narrow" w:eastAsia="Times New Roman" w:hAnsi="Arial Narrow" w:cs="Times New Roman"/>
          <w:color w:val="002060"/>
          <w:sz w:val="28"/>
          <w:szCs w:val="28"/>
          <w:lang w:eastAsia="es-MX"/>
        </w:rPr>
      </w:pPr>
      <w:r w:rsidRPr="00A6063F">
        <w:rPr>
          <w:rFonts w:ascii="Arial Narrow" w:eastAsia="Times New Roman" w:hAnsi="Arial Narrow" w:cs="Times New Roman"/>
          <w:color w:val="002060"/>
          <w:sz w:val="28"/>
          <w:szCs w:val="28"/>
          <w:lang w:eastAsia="es-MX"/>
        </w:rPr>
        <w:t>Omisiones en la normativa universitaria</w:t>
      </w:r>
    </w:p>
    <w:p w:rsidR="00A6063F" w:rsidRPr="00A6063F" w:rsidRDefault="00A6063F" w:rsidP="00A6063F">
      <w:pPr>
        <w:spacing w:after="0" w:line="240" w:lineRule="auto"/>
        <w:rPr>
          <w:rFonts w:ascii="Arial Narrow" w:eastAsia="Times New Roman" w:hAnsi="Arial Narrow" w:cs="Times New Roman"/>
          <w:color w:val="002060"/>
          <w:sz w:val="28"/>
          <w:szCs w:val="28"/>
          <w:lang w:eastAsia="es-MX"/>
        </w:rPr>
      </w:pPr>
      <w:r w:rsidRPr="00A6063F">
        <w:rPr>
          <w:rFonts w:ascii="Arial Narrow" w:eastAsia="Times New Roman" w:hAnsi="Arial Narrow" w:cs="Times New Roman"/>
          <w:color w:val="002060"/>
          <w:sz w:val="28"/>
          <w:szCs w:val="28"/>
          <w:lang w:eastAsia="es-MX"/>
        </w:rPr>
        <w:t>Autogobierno y autorregulación</w:t>
      </w:r>
    </w:p>
    <w:p w:rsidR="00A6063F" w:rsidRPr="00A6063F" w:rsidRDefault="00A6063F" w:rsidP="00A6063F">
      <w:pPr>
        <w:spacing w:after="0" w:line="240" w:lineRule="auto"/>
        <w:rPr>
          <w:rFonts w:ascii="Arial Narrow" w:eastAsia="Times New Roman" w:hAnsi="Arial Narrow" w:cs="Times New Roman"/>
          <w:color w:val="002060"/>
          <w:sz w:val="28"/>
          <w:szCs w:val="28"/>
          <w:lang w:eastAsia="es-MX"/>
        </w:rPr>
      </w:pPr>
      <w:r w:rsidRPr="00A6063F">
        <w:rPr>
          <w:rFonts w:ascii="Arial Narrow" w:eastAsia="Times New Roman" w:hAnsi="Arial Narrow" w:cs="Times New Roman"/>
          <w:color w:val="002060"/>
          <w:sz w:val="28"/>
          <w:szCs w:val="28"/>
          <w:lang w:eastAsia="es-MX"/>
        </w:rPr>
        <w:t>Problemas socio-jurídicos en universidades</w:t>
      </w:r>
    </w:p>
    <w:p w:rsidR="00301BF3" w:rsidRDefault="00301BF3" w:rsidP="00C4405B">
      <w:pPr>
        <w:spacing w:after="0" w:line="240" w:lineRule="auto"/>
        <w:jc w:val="both"/>
        <w:rPr>
          <w:rFonts w:ascii="Arial Narrow" w:hAnsi="Arial Narrow"/>
          <w:color w:val="002060"/>
          <w:sz w:val="28"/>
        </w:rPr>
      </w:pPr>
    </w:p>
    <w:p w:rsidR="00750FEF" w:rsidRPr="00750FEF" w:rsidRDefault="00750FEF" w:rsidP="00750FEF">
      <w:pPr>
        <w:spacing w:after="0" w:line="240" w:lineRule="auto"/>
        <w:jc w:val="both"/>
        <w:rPr>
          <w:rFonts w:ascii="Arial Narrow" w:hAnsi="Arial Narrow"/>
          <w:color w:val="002060"/>
          <w:sz w:val="28"/>
        </w:rPr>
      </w:pPr>
    </w:p>
    <w:p w:rsidR="00C4405B" w:rsidRPr="00D462D4" w:rsidRDefault="00C4405B" w:rsidP="00C4405B">
      <w:pPr>
        <w:spacing w:after="0" w:line="240" w:lineRule="auto"/>
        <w:jc w:val="both"/>
        <w:rPr>
          <w:rFonts w:ascii="Arial Narrow" w:hAnsi="Arial Narrow"/>
          <w:b/>
          <w:color w:val="C00000"/>
          <w:sz w:val="28"/>
        </w:rPr>
      </w:pPr>
      <w:r>
        <w:rPr>
          <w:rFonts w:ascii="Arial Narrow" w:hAnsi="Arial Narrow"/>
          <w:b/>
          <w:color w:val="C00000"/>
          <w:sz w:val="28"/>
        </w:rPr>
        <w:t>DESCRIPCIÓN</w:t>
      </w:r>
      <w:r w:rsidRPr="00D462D4">
        <w:rPr>
          <w:rFonts w:ascii="Arial Narrow" w:hAnsi="Arial Narrow"/>
          <w:b/>
          <w:color w:val="C00000"/>
          <w:sz w:val="28"/>
        </w:rPr>
        <w:t>:</w:t>
      </w:r>
    </w:p>
    <w:p w:rsidR="00C4405B" w:rsidRDefault="00C4405B" w:rsidP="00C4405B">
      <w:pPr>
        <w:spacing w:after="0" w:line="240" w:lineRule="auto"/>
        <w:jc w:val="both"/>
        <w:rPr>
          <w:rFonts w:ascii="Arial Narrow" w:hAnsi="Arial Narrow"/>
          <w:color w:val="002060"/>
          <w:sz w:val="28"/>
        </w:rPr>
      </w:pPr>
    </w:p>
    <w:p w:rsidR="00EC7C8A" w:rsidRDefault="00C4405B" w:rsidP="00301BF3">
      <w:pPr>
        <w:spacing w:after="0" w:line="240" w:lineRule="auto"/>
        <w:jc w:val="both"/>
        <w:rPr>
          <w:rFonts w:ascii="Arial Narrow" w:hAnsi="Arial Narrow"/>
          <w:color w:val="002060"/>
          <w:sz w:val="28"/>
        </w:rPr>
      </w:pPr>
      <w:r>
        <w:rPr>
          <w:rFonts w:ascii="Arial Narrow" w:hAnsi="Arial Narrow"/>
          <w:color w:val="002060"/>
          <w:sz w:val="28"/>
        </w:rPr>
        <w:t>Tesis de Licenciatura</w:t>
      </w:r>
    </w:p>
    <w:p w:rsidR="00FC2DE7" w:rsidRDefault="00FC2DE7" w:rsidP="00301BF3">
      <w:pPr>
        <w:spacing w:after="0" w:line="240" w:lineRule="auto"/>
        <w:jc w:val="both"/>
        <w:rPr>
          <w:rFonts w:ascii="Arial Narrow" w:hAnsi="Arial Narrow"/>
          <w:color w:val="002060"/>
          <w:sz w:val="28"/>
        </w:rPr>
      </w:pPr>
    </w:p>
    <w:p w:rsidR="00FC2DE7" w:rsidRDefault="009E5CC7" w:rsidP="00301BF3">
      <w:pPr>
        <w:spacing w:after="0" w:line="240" w:lineRule="auto"/>
        <w:jc w:val="both"/>
      </w:pPr>
      <w:r>
        <w:rPr>
          <w:rFonts w:ascii="Arial Narrow" w:hAnsi="Arial Narrow"/>
          <w:color w:val="002060"/>
          <w:sz w:val="28"/>
        </w:rPr>
        <w:t>1 Recurso electrónico (13</w:t>
      </w:r>
      <w:r w:rsidR="00FC2DE7">
        <w:rPr>
          <w:rFonts w:ascii="Arial Narrow" w:hAnsi="Arial Narrow"/>
          <w:color w:val="002060"/>
          <w:sz w:val="28"/>
        </w:rPr>
        <w:t>8 páginas)</w:t>
      </w:r>
    </w:p>
    <w:sectPr w:rsidR="00FC2DE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887" w:rsidRDefault="00B93887" w:rsidP="00C4405B">
      <w:pPr>
        <w:spacing w:after="0" w:line="240" w:lineRule="auto"/>
      </w:pPr>
      <w:r>
        <w:separator/>
      </w:r>
    </w:p>
  </w:endnote>
  <w:endnote w:type="continuationSeparator" w:id="0">
    <w:p w:rsidR="00B93887" w:rsidRDefault="00B93887" w:rsidP="00C44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887" w:rsidRDefault="00B93887" w:rsidP="00C4405B">
      <w:pPr>
        <w:spacing w:after="0" w:line="240" w:lineRule="auto"/>
      </w:pPr>
      <w:r>
        <w:separator/>
      </w:r>
    </w:p>
  </w:footnote>
  <w:footnote w:type="continuationSeparator" w:id="0">
    <w:p w:rsidR="00B93887" w:rsidRDefault="00B93887" w:rsidP="00C4405B">
      <w:pPr>
        <w:spacing w:after="0" w:line="240" w:lineRule="auto"/>
      </w:pPr>
      <w:r>
        <w:continuationSeparator/>
      </w:r>
    </w:p>
  </w:footnote>
  <w:footnote w:id="1">
    <w:p w:rsidR="00AF06B0" w:rsidRDefault="00AF06B0" w:rsidP="00EA03A2">
      <w:pPr>
        <w:pStyle w:val="Textonotapie"/>
        <w:jc w:val="both"/>
      </w:pPr>
      <w:bookmarkStart w:id="0" w:name="_GoBack"/>
      <w:r>
        <w:rPr>
          <w:rStyle w:val="Refdenotaalpie"/>
        </w:rPr>
        <w:footnoteRef/>
      </w:r>
      <w:r>
        <w:t xml:space="preserve"> </w:t>
      </w:r>
      <w:r>
        <w:fldChar w:fldCharType="begin"/>
      </w:r>
      <w:r>
        <w:instrText xml:space="preserve"> ADDIN ZOTERO_ITEM CSL_CITATION {"citationID":"y3Pggxi4","properties":{"formattedCitation":"Yvan Morales Parra, \\uc0\\u171{}An\\uc0\\u225{}lisis Cr\\uc0\\u237{}tico de la Observancia del Derecho Universitario en la Universidad Aut\\uc0\\u243{}noma de la Ciudad de M\\uc0\\u233{}xico.\\uc0\\u187{} (Tesis para optar por el T\\uc0\\u237{}tulo de Licenciado en Derecho, Ciudad de M\\uc0\\u233{}xico, Universidad Aut\\uc0\\u243{}noma de la Ciudad de M\\uc0\\u233{}xico. Colegio de Humanidades y Ciencias Sociales. Licenciatura en Derecho, 2023).","plainCitation":"Yvan Morales Parra, «Análisis Crítico de la Observancia del Derecho Universitario en la Universidad Autónoma de la Ciudad de México.» (Tesis para optar por el Título de Licenciado en Derecho, Ciudad de México, Universidad Autónoma de la Ciudad de México. Colegio de Humanidades y Ciencias Sociales. Licenciatura en Derecho, 2023).","noteIndex":1},"citationItems":[{"id":136,"uris":["http://zotero.org/users/local/wz8XAI7p/items/3SIPE8P4"],"itemData":{"id":136,"type":"thesis","event-place":"Ciudad de México,","genre":"Tesis para optar por el Título de Licenciado en Derecho","language":"Español","number-of-pages":"138 páginas","publisher":"Universidad Autónoma de la Ciudad de México. Colegio de Humanidades y Ciencias Sociales. Licenciatura en Derecho","publisher-place":"Ciudad de México,","title":"Análisis Crítico de la Observancia del Derecho Universitario en la Universidad Autónoma de la Ciudad de México.","author":[{"family":"Morales Parra","given":"Yvan"}],"issued":{"date-parts":[["2023",4]]}}}],"schema":"https://github.com/citation-style-language/schema/raw/master/csl-citation.json"} </w:instrText>
      </w:r>
      <w:r>
        <w:fldChar w:fldCharType="separate"/>
      </w:r>
      <w:r w:rsidRPr="00AF06B0">
        <w:rPr>
          <w:rFonts w:ascii="Calibri" w:hAnsi="Calibri" w:cs="Calibri"/>
          <w:szCs w:val="24"/>
        </w:rPr>
        <w:t>Yvan Morales Parra, «Análisis Crítico de la Observancia del Derecho Universitario en la Universidad Autónoma de la Ciudad de México.» (Tesis para optar por el Título de Licenciado en Derecho, Ciudad de México, Universidad Autónoma de la Ciudad de México. Colegio de Humanidades y Ciencias Sociales. Licenciatura en Derecho, 2023).</w:t>
      </w:r>
      <w:r>
        <w:fldChar w:fldCharType="end"/>
      </w:r>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62D"/>
    <w:rsid w:val="0005535B"/>
    <w:rsid w:val="00071589"/>
    <w:rsid w:val="00071BEA"/>
    <w:rsid w:val="000D2271"/>
    <w:rsid w:val="00122F7F"/>
    <w:rsid w:val="0019095A"/>
    <w:rsid w:val="001A372D"/>
    <w:rsid w:val="001F431A"/>
    <w:rsid w:val="002046AF"/>
    <w:rsid w:val="00301BF3"/>
    <w:rsid w:val="00311F2F"/>
    <w:rsid w:val="003205D2"/>
    <w:rsid w:val="003407E3"/>
    <w:rsid w:val="003B6851"/>
    <w:rsid w:val="004318CF"/>
    <w:rsid w:val="00470E03"/>
    <w:rsid w:val="004A777A"/>
    <w:rsid w:val="004D2FA0"/>
    <w:rsid w:val="00512EF8"/>
    <w:rsid w:val="005B499C"/>
    <w:rsid w:val="00626EA6"/>
    <w:rsid w:val="00692D13"/>
    <w:rsid w:val="006A1914"/>
    <w:rsid w:val="006D65EE"/>
    <w:rsid w:val="0071729C"/>
    <w:rsid w:val="007173D8"/>
    <w:rsid w:val="00750FEF"/>
    <w:rsid w:val="0078696E"/>
    <w:rsid w:val="007A293D"/>
    <w:rsid w:val="007C3962"/>
    <w:rsid w:val="007E4AFB"/>
    <w:rsid w:val="00805736"/>
    <w:rsid w:val="00844ACE"/>
    <w:rsid w:val="00897F6F"/>
    <w:rsid w:val="00923046"/>
    <w:rsid w:val="0095496B"/>
    <w:rsid w:val="00971F32"/>
    <w:rsid w:val="009B73AC"/>
    <w:rsid w:val="009E5CC7"/>
    <w:rsid w:val="00A57539"/>
    <w:rsid w:val="00A6063F"/>
    <w:rsid w:val="00AA0B93"/>
    <w:rsid w:val="00AA6B33"/>
    <w:rsid w:val="00AF06B0"/>
    <w:rsid w:val="00AF54CE"/>
    <w:rsid w:val="00B93887"/>
    <w:rsid w:val="00BD3ABA"/>
    <w:rsid w:val="00C4405B"/>
    <w:rsid w:val="00C8365B"/>
    <w:rsid w:val="00CA362D"/>
    <w:rsid w:val="00CC7754"/>
    <w:rsid w:val="00D235AD"/>
    <w:rsid w:val="00D959D6"/>
    <w:rsid w:val="00E94FC0"/>
    <w:rsid w:val="00EA03A2"/>
    <w:rsid w:val="00EC7C8A"/>
    <w:rsid w:val="00F077C7"/>
    <w:rsid w:val="00FC0DBA"/>
    <w:rsid w:val="00FC2DE7"/>
    <w:rsid w:val="00FE088A"/>
    <w:rsid w:val="00FE138F"/>
    <w:rsid w:val="00FF1E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0A706E-A92B-4572-93CB-10A1AF5B4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E0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C4405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405B"/>
    <w:rPr>
      <w:sz w:val="20"/>
      <w:szCs w:val="20"/>
    </w:rPr>
  </w:style>
  <w:style w:type="character" w:styleId="Refdenotaalpie">
    <w:name w:val="footnote reference"/>
    <w:basedOn w:val="Fuentedeprrafopredeter"/>
    <w:uiPriority w:val="99"/>
    <w:semiHidden/>
    <w:unhideWhenUsed/>
    <w:rsid w:val="00C4405B"/>
    <w:rPr>
      <w:vertAlign w:val="superscript"/>
    </w:rPr>
  </w:style>
  <w:style w:type="paragraph" w:customStyle="1" w:styleId="Default">
    <w:name w:val="Default"/>
    <w:rsid w:val="00071589"/>
    <w:pPr>
      <w:autoSpaceDE w:val="0"/>
      <w:autoSpaceDN w:val="0"/>
      <w:adjustRightInd w:val="0"/>
      <w:spacing w:after="0" w:line="240" w:lineRule="auto"/>
    </w:pPr>
    <w:rPr>
      <w:rFonts w:ascii="Arial" w:hAnsi="Arial" w:cs="Arial"/>
      <w:color w:val="000000"/>
      <w:sz w:val="24"/>
      <w:szCs w:val="24"/>
    </w:rPr>
  </w:style>
  <w:style w:type="paragraph" w:styleId="Bibliografa">
    <w:name w:val="Bibliography"/>
    <w:basedOn w:val="Normal"/>
    <w:next w:val="Normal"/>
    <w:uiPriority w:val="37"/>
    <w:unhideWhenUsed/>
    <w:rsid w:val="00AF06B0"/>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854188">
      <w:bodyDiv w:val="1"/>
      <w:marLeft w:val="0"/>
      <w:marRight w:val="0"/>
      <w:marTop w:val="0"/>
      <w:marBottom w:val="0"/>
      <w:divBdr>
        <w:top w:val="none" w:sz="0" w:space="0" w:color="auto"/>
        <w:left w:val="none" w:sz="0" w:space="0" w:color="auto"/>
        <w:bottom w:val="none" w:sz="0" w:space="0" w:color="auto"/>
        <w:right w:val="none" w:sz="0" w:space="0" w:color="auto"/>
      </w:divBdr>
      <w:divsChild>
        <w:div w:id="167867195">
          <w:marLeft w:val="0"/>
          <w:marRight w:val="0"/>
          <w:marTop w:val="0"/>
          <w:marBottom w:val="0"/>
          <w:divBdr>
            <w:top w:val="none" w:sz="0" w:space="0" w:color="auto"/>
            <w:left w:val="none" w:sz="0" w:space="0" w:color="auto"/>
            <w:bottom w:val="none" w:sz="0" w:space="0" w:color="auto"/>
            <w:right w:val="none" w:sz="0" w:space="0" w:color="auto"/>
          </w:divBdr>
        </w:div>
      </w:divsChild>
    </w:div>
    <w:div w:id="162006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320</Words>
  <Characters>1765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Rocio</cp:lastModifiedBy>
  <cp:revision>10</cp:revision>
  <dcterms:created xsi:type="dcterms:W3CDTF">2024-11-11T18:54:00Z</dcterms:created>
  <dcterms:modified xsi:type="dcterms:W3CDTF">2024-11-21T19:00:00Z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zotero-version="7.0.9"&gt;&lt;session id="yPZW3SJu"/&gt;&lt;style id="http://www.zotero.org/styles/chicago-fullnote-bibliography" locale="es-ES" hasBibliography="1" bibliographyStyleHasBeenSet="1"/&gt;&lt;prefs&gt;&lt;pref name="fieldType" value="Field"/&gt;&lt;</vt:lpwstr>
  </property>
  <property fmtid="{D5CDD505-2E9C-101B-9397-08002B2CF9AE}" pid="3" name="ZOTERO_PREF_2">
    <vt:lpwstr>pref name="automaticJournalAbbreviations" value="true"/&gt;&lt;pref name="noteType" value="1"/&gt;&lt;/prefs&gt;&lt;/data&gt;</vt:lpwstr>
  </property>
</Properties>
</file>